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02A" w:rsidRPr="004A502A" w:rsidRDefault="004A502A" w:rsidP="004A502A">
      <w:pPr>
        <w:shd w:val="clear" w:color="auto" w:fill="658ACF"/>
        <w:spacing w:before="100" w:beforeAutospacing="1" w:after="100" w:afterAutospacing="1" w:line="240" w:lineRule="auto"/>
        <w:outlineLvl w:val="0"/>
        <w:rPr>
          <w:rFonts w:ascii="FuturaPT-Bold" w:eastAsia="Times New Roman" w:hAnsi="FuturaPT-Bold" w:cs="Arial"/>
          <w:b/>
          <w:bCs/>
          <w:color w:val="FFFFFF"/>
          <w:kern w:val="36"/>
          <w:sz w:val="48"/>
          <w:szCs w:val="48"/>
          <w:lang w:eastAsia="ru-RU"/>
        </w:rPr>
      </w:pPr>
      <w:proofErr w:type="spellStart"/>
      <w:r w:rsidRPr="004A502A">
        <w:rPr>
          <w:rFonts w:ascii="FuturaPT-Bold" w:eastAsia="Times New Roman" w:hAnsi="FuturaPT-Bold" w:cs="Arial"/>
          <w:b/>
          <w:bCs/>
          <w:color w:val="FFFFFF"/>
          <w:kern w:val="36"/>
          <w:sz w:val="48"/>
          <w:szCs w:val="48"/>
          <w:lang w:eastAsia="ru-RU"/>
        </w:rPr>
        <w:t>Інформація</w:t>
      </w:r>
      <w:proofErr w:type="spellEnd"/>
      <w:r w:rsidRPr="004A502A">
        <w:rPr>
          <w:rFonts w:ascii="FuturaPT-Bold" w:eastAsia="Times New Roman" w:hAnsi="FuturaPT-Bold" w:cs="Arial"/>
          <w:b/>
          <w:bCs/>
          <w:color w:val="FFFFFF"/>
          <w:kern w:val="36"/>
          <w:sz w:val="48"/>
          <w:szCs w:val="48"/>
          <w:lang w:eastAsia="ru-RU"/>
        </w:rPr>
        <w:t xml:space="preserve"> </w:t>
      </w:r>
      <w:proofErr w:type="spellStart"/>
      <w:r w:rsidRPr="004A502A">
        <w:rPr>
          <w:rFonts w:ascii="FuturaPT-Bold" w:eastAsia="Times New Roman" w:hAnsi="FuturaPT-Bold" w:cs="Arial"/>
          <w:b/>
          <w:bCs/>
          <w:color w:val="FFFFFF"/>
          <w:kern w:val="36"/>
          <w:sz w:val="48"/>
          <w:szCs w:val="48"/>
          <w:lang w:eastAsia="ru-RU"/>
        </w:rPr>
        <w:t>щодо</w:t>
      </w:r>
      <w:proofErr w:type="spellEnd"/>
      <w:r w:rsidRPr="004A502A">
        <w:rPr>
          <w:rFonts w:ascii="FuturaPT-Bold" w:eastAsia="Times New Roman" w:hAnsi="FuturaPT-Bold" w:cs="Arial"/>
          <w:b/>
          <w:bCs/>
          <w:color w:val="FFFFFF"/>
          <w:kern w:val="36"/>
          <w:sz w:val="48"/>
          <w:szCs w:val="48"/>
          <w:lang w:eastAsia="ru-RU"/>
        </w:rPr>
        <w:t xml:space="preserve"> </w:t>
      </w:r>
      <w:proofErr w:type="spellStart"/>
      <w:r w:rsidRPr="004A502A">
        <w:rPr>
          <w:rFonts w:ascii="FuturaPT-Bold" w:eastAsia="Times New Roman" w:hAnsi="FuturaPT-Bold" w:cs="Arial"/>
          <w:b/>
          <w:bCs/>
          <w:color w:val="FFFFFF"/>
          <w:kern w:val="36"/>
          <w:sz w:val="48"/>
          <w:szCs w:val="48"/>
          <w:lang w:eastAsia="ru-RU"/>
        </w:rPr>
        <w:t>отримання</w:t>
      </w:r>
      <w:proofErr w:type="spellEnd"/>
      <w:r w:rsidRPr="004A502A">
        <w:rPr>
          <w:rFonts w:ascii="FuturaPT-Bold" w:eastAsia="Times New Roman" w:hAnsi="FuturaPT-Bold" w:cs="Arial"/>
          <w:b/>
          <w:bCs/>
          <w:color w:val="FFFFFF"/>
          <w:kern w:val="36"/>
          <w:sz w:val="48"/>
          <w:szCs w:val="48"/>
          <w:lang w:eastAsia="ru-RU"/>
        </w:rPr>
        <w:t xml:space="preserve"> </w:t>
      </w:r>
      <w:proofErr w:type="spellStart"/>
      <w:r w:rsidRPr="004A502A">
        <w:rPr>
          <w:rFonts w:ascii="FuturaPT-Bold" w:eastAsia="Times New Roman" w:hAnsi="FuturaPT-Bold" w:cs="Arial"/>
          <w:b/>
          <w:bCs/>
          <w:color w:val="FFFFFF"/>
          <w:kern w:val="36"/>
          <w:sz w:val="48"/>
          <w:szCs w:val="48"/>
          <w:lang w:eastAsia="ru-RU"/>
        </w:rPr>
        <w:t>субсиді</w:t>
      </w:r>
      <w:r>
        <w:rPr>
          <w:rFonts w:ascii="FuturaPT-Bold" w:eastAsia="Times New Roman" w:hAnsi="FuturaPT-Bold" w:cs="Arial"/>
          <w:b/>
          <w:bCs/>
          <w:color w:val="FFFFFF"/>
          <w:kern w:val="36"/>
          <w:sz w:val="48"/>
          <w:szCs w:val="48"/>
          <w:lang w:eastAsia="ru-RU"/>
        </w:rPr>
        <w:t>й</w:t>
      </w:r>
      <w:proofErr w:type="spellEnd"/>
      <w:r>
        <w:rPr>
          <w:rFonts w:ascii="FuturaPT-Bold" w:eastAsia="Times New Roman" w:hAnsi="FuturaPT-Bold" w:cs="Arial"/>
          <w:b/>
          <w:bCs/>
          <w:color w:val="FFFFFF"/>
          <w:kern w:val="36"/>
          <w:sz w:val="48"/>
          <w:szCs w:val="48"/>
          <w:lang w:eastAsia="ru-RU"/>
        </w:rPr>
        <w:t xml:space="preserve"> у </w:t>
      </w:r>
      <w:proofErr w:type="spellStart"/>
      <w:r>
        <w:rPr>
          <w:rFonts w:ascii="FuturaPT-Bold" w:eastAsia="Times New Roman" w:hAnsi="FuturaPT-Bold" w:cs="Arial"/>
          <w:b/>
          <w:bCs/>
          <w:color w:val="FFFFFF"/>
          <w:kern w:val="36"/>
          <w:sz w:val="48"/>
          <w:szCs w:val="48"/>
          <w:lang w:eastAsia="ru-RU"/>
        </w:rPr>
        <w:t>грошовій</w:t>
      </w:r>
      <w:proofErr w:type="spellEnd"/>
      <w:r>
        <w:rPr>
          <w:rFonts w:ascii="FuturaPT-Bold" w:eastAsia="Times New Roman" w:hAnsi="FuturaPT-Bold" w:cs="Arial"/>
          <w:b/>
          <w:bCs/>
          <w:color w:val="FFFFFF"/>
          <w:kern w:val="36"/>
          <w:sz w:val="48"/>
          <w:szCs w:val="48"/>
          <w:lang w:eastAsia="ru-RU"/>
        </w:rPr>
        <w:t xml:space="preserve"> </w:t>
      </w:r>
      <w:proofErr w:type="spellStart"/>
      <w:r>
        <w:rPr>
          <w:rFonts w:ascii="FuturaPT-Bold" w:eastAsia="Times New Roman" w:hAnsi="FuturaPT-Bold" w:cs="Arial"/>
          <w:b/>
          <w:bCs/>
          <w:color w:val="FFFFFF"/>
          <w:kern w:val="36"/>
          <w:sz w:val="48"/>
          <w:szCs w:val="48"/>
          <w:lang w:eastAsia="ru-RU"/>
        </w:rPr>
        <w:t>формі</w:t>
      </w:r>
      <w:proofErr w:type="spellEnd"/>
      <w:r>
        <w:rPr>
          <w:rFonts w:ascii="FuturaPT-Bold" w:eastAsia="Times New Roman" w:hAnsi="FuturaPT-Bold" w:cs="Arial"/>
          <w:b/>
          <w:bCs/>
          <w:color w:val="FFFFFF"/>
          <w:kern w:val="36"/>
          <w:sz w:val="48"/>
          <w:szCs w:val="48"/>
          <w:lang w:eastAsia="ru-RU"/>
        </w:rPr>
        <w:t xml:space="preserve">. Для </w:t>
      </w:r>
      <w:proofErr w:type="gramStart"/>
      <w:r>
        <w:rPr>
          <w:rFonts w:ascii="FuturaPT-Bold" w:eastAsia="Times New Roman" w:hAnsi="FuturaPT-Bold" w:cs="Arial"/>
          <w:b/>
          <w:bCs/>
          <w:color w:val="FFFFFF"/>
          <w:kern w:val="36"/>
          <w:sz w:val="48"/>
          <w:szCs w:val="48"/>
          <w:lang w:val="uk-UA" w:eastAsia="ru-RU"/>
        </w:rPr>
        <w:t>осіб</w:t>
      </w:r>
      <w:proofErr w:type="gramEnd"/>
      <w:r w:rsidRPr="004A502A">
        <w:rPr>
          <w:rFonts w:ascii="FuturaPT-Bold" w:eastAsia="Times New Roman" w:hAnsi="FuturaPT-Bold" w:cs="Arial"/>
          <w:b/>
          <w:bCs/>
          <w:color w:val="FFFFFF"/>
          <w:kern w:val="36"/>
          <w:sz w:val="48"/>
          <w:szCs w:val="48"/>
          <w:lang w:eastAsia="ru-RU"/>
        </w:rPr>
        <w:t xml:space="preserve">, </w:t>
      </w:r>
      <w:proofErr w:type="spellStart"/>
      <w:r w:rsidRPr="004A502A">
        <w:rPr>
          <w:rFonts w:ascii="FuturaPT-Bold" w:eastAsia="Times New Roman" w:hAnsi="FuturaPT-Bold" w:cs="Arial"/>
          <w:b/>
          <w:bCs/>
          <w:color w:val="FFFFFF"/>
          <w:kern w:val="36"/>
          <w:sz w:val="48"/>
          <w:szCs w:val="48"/>
          <w:lang w:eastAsia="ru-RU"/>
        </w:rPr>
        <w:t>яким</w:t>
      </w:r>
      <w:proofErr w:type="spellEnd"/>
      <w:r w:rsidRPr="004A502A">
        <w:rPr>
          <w:rFonts w:ascii="FuturaPT-Bold" w:eastAsia="Times New Roman" w:hAnsi="FuturaPT-Bold" w:cs="Arial"/>
          <w:b/>
          <w:bCs/>
          <w:color w:val="FFFFFF"/>
          <w:kern w:val="36"/>
          <w:sz w:val="48"/>
          <w:szCs w:val="48"/>
          <w:lang w:eastAsia="ru-RU"/>
        </w:rPr>
        <w:t xml:space="preserve"> </w:t>
      </w:r>
      <w:proofErr w:type="spellStart"/>
      <w:r w:rsidRPr="004A502A">
        <w:rPr>
          <w:rFonts w:ascii="FuturaPT-Bold" w:eastAsia="Times New Roman" w:hAnsi="FuturaPT-Bold" w:cs="Arial"/>
          <w:b/>
          <w:bCs/>
          <w:color w:val="FFFFFF"/>
          <w:kern w:val="36"/>
          <w:sz w:val="48"/>
          <w:szCs w:val="48"/>
          <w:lang w:eastAsia="ru-RU"/>
        </w:rPr>
        <w:t>субсидії</w:t>
      </w:r>
      <w:proofErr w:type="spellEnd"/>
      <w:r w:rsidRPr="004A502A">
        <w:rPr>
          <w:rFonts w:ascii="FuturaPT-Bold" w:eastAsia="Times New Roman" w:hAnsi="FuturaPT-Bold" w:cs="Arial"/>
          <w:b/>
          <w:bCs/>
          <w:color w:val="FFFFFF"/>
          <w:kern w:val="36"/>
          <w:sz w:val="48"/>
          <w:szCs w:val="48"/>
          <w:lang w:eastAsia="ru-RU"/>
        </w:rPr>
        <w:t xml:space="preserve"> </w:t>
      </w:r>
      <w:proofErr w:type="spellStart"/>
      <w:r w:rsidRPr="004A502A">
        <w:rPr>
          <w:rFonts w:ascii="FuturaPT-Bold" w:eastAsia="Times New Roman" w:hAnsi="FuturaPT-Bold" w:cs="Arial"/>
          <w:b/>
          <w:bCs/>
          <w:color w:val="FFFFFF"/>
          <w:kern w:val="36"/>
          <w:sz w:val="48"/>
          <w:szCs w:val="48"/>
          <w:lang w:eastAsia="ru-RU"/>
        </w:rPr>
        <w:t>було</w:t>
      </w:r>
      <w:proofErr w:type="spellEnd"/>
      <w:r w:rsidRPr="004A502A">
        <w:rPr>
          <w:rFonts w:ascii="FuturaPT-Bold" w:eastAsia="Times New Roman" w:hAnsi="FuturaPT-Bold" w:cs="Arial"/>
          <w:b/>
          <w:bCs/>
          <w:color w:val="FFFFFF"/>
          <w:kern w:val="36"/>
          <w:sz w:val="48"/>
          <w:szCs w:val="48"/>
          <w:lang w:eastAsia="ru-RU"/>
        </w:rPr>
        <w:t xml:space="preserve"> </w:t>
      </w:r>
      <w:proofErr w:type="spellStart"/>
      <w:r w:rsidRPr="004A502A">
        <w:rPr>
          <w:rFonts w:ascii="FuturaPT-Bold" w:eastAsia="Times New Roman" w:hAnsi="FuturaPT-Bold" w:cs="Arial"/>
          <w:b/>
          <w:bCs/>
          <w:color w:val="FFFFFF"/>
          <w:kern w:val="36"/>
          <w:sz w:val="48"/>
          <w:szCs w:val="48"/>
          <w:lang w:eastAsia="ru-RU"/>
        </w:rPr>
        <w:t>призначено</w:t>
      </w:r>
      <w:proofErr w:type="spellEnd"/>
      <w:r w:rsidRPr="004A502A">
        <w:rPr>
          <w:rFonts w:ascii="FuturaPT-Bold" w:eastAsia="Times New Roman" w:hAnsi="FuturaPT-Bold" w:cs="Arial"/>
          <w:b/>
          <w:bCs/>
          <w:color w:val="FFFFFF"/>
          <w:kern w:val="36"/>
          <w:sz w:val="48"/>
          <w:szCs w:val="48"/>
          <w:lang w:eastAsia="ru-RU"/>
        </w:rPr>
        <w:t xml:space="preserve"> до 31 </w:t>
      </w:r>
      <w:proofErr w:type="spellStart"/>
      <w:r w:rsidRPr="004A502A">
        <w:rPr>
          <w:rFonts w:ascii="FuturaPT-Bold" w:eastAsia="Times New Roman" w:hAnsi="FuturaPT-Bold" w:cs="Arial"/>
          <w:b/>
          <w:bCs/>
          <w:color w:val="FFFFFF"/>
          <w:kern w:val="36"/>
          <w:sz w:val="48"/>
          <w:szCs w:val="48"/>
          <w:lang w:eastAsia="ru-RU"/>
        </w:rPr>
        <w:t>грудня</w:t>
      </w:r>
      <w:proofErr w:type="spellEnd"/>
      <w:r w:rsidRPr="004A502A">
        <w:rPr>
          <w:rFonts w:ascii="FuturaPT-Bold" w:eastAsia="Times New Roman" w:hAnsi="FuturaPT-Bold" w:cs="Arial"/>
          <w:b/>
          <w:bCs/>
          <w:color w:val="FFFFFF"/>
          <w:kern w:val="36"/>
          <w:sz w:val="48"/>
          <w:szCs w:val="48"/>
          <w:lang w:eastAsia="ru-RU"/>
        </w:rPr>
        <w:t xml:space="preserve"> 2018 року</w:t>
      </w:r>
    </w:p>
    <w:p w:rsidR="004A502A" w:rsidRDefault="004A502A" w:rsidP="004A502A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</w:p>
    <w:p w:rsidR="004A502A" w:rsidRPr="004A502A" w:rsidRDefault="004A502A" w:rsidP="004A502A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Особи</w:t>
      </w:r>
      <w:r w:rsidRPr="004A502A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всіх категорій, яким субсидію було призначено </w:t>
      </w:r>
      <w:r w:rsidRPr="004A502A">
        <w:rPr>
          <w:rFonts w:ascii="Arial" w:eastAsia="Times New Roman" w:hAnsi="Arial" w:cs="Arial"/>
          <w:b/>
          <w:bCs/>
          <w:color w:val="000000"/>
          <w:sz w:val="20"/>
          <w:lang w:val="uk-UA" w:eastAsia="ru-RU"/>
        </w:rPr>
        <w:t>до 31 грудня 2018 року</w:t>
      </w:r>
      <w:r w:rsidRPr="004A502A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, отримуватимуть субсидію </w:t>
      </w:r>
      <w:r w:rsidRPr="004A502A">
        <w:rPr>
          <w:rFonts w:ascii="Arial" w:eastAsia="Times New Roman" w:hAnsi="Arial" w:cs="Arial"/>
          <w:b/>
          <w:bCs/>
          <w:color w:val="000000"/>
          <w:sz w:val="20"/>
          <w:lang w:val="uk-UA" w:eastAsia="ru-RU"/>
        </w:rPr>
        <w:t>у грошовій формі</w:t>
      </w:r>
      <w:r w:rsidRPr="004A502A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 </w:t>
      </w:r>
      <w:r w:rsidRPr="004A502A">
        <w:rPr>
          <w:rFonts w:ascii="Arial" w:eastAsia="Times New Roman" w:hAnsi="Arial" w:cs="Arial"/>
          <w:b/>
          <w:bCs/>
          <w:color w:val="000000"/>
          <w:sz w:val="20"/>
          <w:lang w:val="uk-UA" w:eastAsia="ru-RU"/>
        </w:rPr>
        <w:t>з березня 2019 року</w:t>
      </w:r>
      <w:r w:rsidRPr="004A502A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. Рахунки за комунальні послуги надходитимуть в повному обсязі без урахування субсидії, і </w:t>
      </w:r>
      <w:proofErr w:type="spellStart"/>
      <w:r w:rsidRPr="004A502A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субсидіант</w:t>
      </w:r>
      <w:proofErr w:type="spellEnd"/>
      <w:r w:rsidRPr="004A502A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має самостійно і своєчасно оплачувати їх, використовуючи отримані кошти. Кошти, які в нього залишаться після отримання субсидії та оплати комунальних послуг (заощаджені за рахунок економного споживання послуг), він зможе витрачати на власний розсуд.</w:t>
      </w:r>
    </w:p>
    <w:p w:rsidR="004A502A" w:rsidRPr="004A502A" w:rsidRDefault="004A502A" w:rsidP="004A502A">
      <w:pPr>
        <w:shd w:val="clear" w:color="auto" w:fill="FFFFFF"/>
        <w:spacing w:after="100" w:afterAutospacing="1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502A">
        <w:rPr>
          <w:rFonts w:ascii="Arial" w:eastAsia="Times New Roman" w:hAnsi="Arial" w:cs="Arial"/>
          <w:b/>
          <w:bCs/>
          <w:color w:val="000000"/>
          <w:sz w:val="20"/>
          <w:lang w:val="uk-UA" w:eastAsia="ru-RU"/>
        </w:rPr>
        <w:t xml:space="preserve">Для </w:t>
      </w:r>
      <w:proofErr w:type="spellStart"/>
      <w:r w:rsidRPr="004A502A">
        <w:rPr>
          <w:rFonts w:ascii="Arial" w:eastAsia="Times New Roman" w:hAnsi="Arial" w:cs="Arial"/>
          <w:b/>
          <w:bCs/>
          <w:color w:val="000000"/>
          <w:sz w:val="20"/>
          <w:lang w:val="uk-UA" w:eastAsia="ru-RU"/>
        </w:rPr>
        <w:t>субсидіантів</w:t>
      </w:r>
      <w:proofErr w:type="spellEnd"/>
      <w:r w:rsidRPr="004A502A">
        <w:rPr>
          <w:rFonts w:ascii="Arial" w:eastAsia="Times New Roman" w:hAnsi="Arial" w:cs="Arial"/>
          <w:b/>
          <w:bCs/>
          <w:color w:val="000000"/>
          <w:sz w:val="20"/>
          <w:lang w:val="uk-UA" w:eastAsia="ru-RU"/>
        </w:rPr>
        <w:t>, які не є пенсіонерами</w:t>
      </w:r>
    </w:p>
    <w:p w:rsidR="004A502A" w:rsidRPr="004A502A" w:rsidRDefault="004A502A" w:rsidP="004A502A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502A">
        <w:rPr>
          <w:rFonts w:ascii="Arial" w:eastAsia="Times New Roman" w:hAnsi="Arial" w:cs="Arial"/>
          <w:b/>
          <w:bCs/>
          <w:color w:val="000000"/>
          <w:sz w:val="20"/>
          <w:lang w:val="uk-UA" w:eastAsia="ru-RU"/>
        </w:rPr>
        <w:t xml:space="preserve">Для зручності всім </w:t>
      </w:r>
      <w:proofErr w:type="spellStart"/>
      <w:r w:rsidRPr="004A502A">
        <w:rPr>
          <w:rFonts w:ascii="Arial" w:eastAsia="Times New Roman" w:hAnsi="Arial" w:cs="Arial"/>
          <w:b/>
          <w:bCs/>
          <w:color w:val="000000"/>
          <w:sz w:val="20"/>
          <w:lang w:val="uk-UA" w:eastAsia="ru-RU"/>
        </w:rPr>
        <w:t>субсидіантам</w:t>
      </w:r>
      <w:proofErr w:type="spellEnd"/>
      <w:r w:rsidRPr="004A502A">
        <w:rPr>
          <w:rFonts w:ascii="Arial" w:eastAsia="Times New Roman" w:hAnsi="Arial" w:cs="Arial"/>
          <w:b/>
          <w:bCs/>
          <w:color w:val="000000"/>
          <w:sz w:val="20"/>
          <w:lang w:val="uk-UA" w:eastAsia="ru-RU"/>
        </w:rPr>
        <w:t>, які не є пенсіонерами, необхідно перед відвідуванням банку ПРОЙТИ РЕЄСТРАЦІЮ </w:t>
      </w:r>
      <w:r w:rsidRPr="004A502A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на офіційному сайті </w:t>
      </w:r>
      <w:hyperlink r:id="rId4" w:history="1">
        <w:r w:rsidRPr="004A502A">
          <w:rPr>
            <w:rFonts w:ascii="Arial" w:eastAsia="Times New Roman" w:hAnsi="Arial" w:cs="Arial"/>
            <w:color w:val="000000"/>
            <w:sz w:val="20"/>
            <w:lang w:val="uk-UA" w:eastAsia="ru-RU"/>
          </w:rPr>
          <w:t>https://www.oschadbank.ua/ua/</w:t>
        </w:r>
      </w:hyperlink>
      <w:r w:rsidRPr="004A502A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 або в Контакт-центрі Ощадбанку за тел.:</w:t>
      </w:r>
      <w:r w:rsidRPr="004A502A">
        <w:rPr>
          <w:rFonts w:ascii="Arial" w:eastAsia="Times New Roman" w:hAnsi="Arial" w:cs="Arial"/>
          <w:b/>
          <w:bCs/>
          <w:color w:val="000000"/>
          <w:sz w:val="20"/>
          <w:lang w:val="uk-UA" w:eastAsia="ru-RU"/>
        </w:rPr>
        <w:t> 0 800 210 800 </w:t>
      </w:r>
      <w:r w:rsidRPr="004A502A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(безкоштовно зі стаціонарних та мобільних телефонів по території України). Це дасть </w:t>
      </w:r>
      <w:proofErr w:type="spellStart"/>
      <w:r w:rsidRPr="004A502A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субсидіанту</w:t>
      </w:r>
      <w:proofErr w:type="spellEnd"/>
      <w:r w:rsidRPr="004A502A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змогу самостійно обрати найближче відділення, зручний час та дату для отримання субсидії без черг.</w:t>
      </w:r>
    </w:p>
    <w:p w:rsidR="004A502A" w:rsidRPr="004A502A" w:rsidRDefault="004A502A" w:rsidP="004A502A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502A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Отримати субсидію ця категорія </w:t>
      </w:r>
      <w:proofErr w:type="spellStart"/>
      <w:r w:rsidRPr="004A502A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субсидіантів</w:t>
      </w:r>
      <w:proofErr w:type="spellEnd"/>
      <w:r w:rsidRPr="004A502A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зможе </w:t>
      </w:r>
      <w:r w:rsidRPr="004A502A">
        <w:rPr>
          <w:rFonts w:ascii="Arial" w:eastAsia="Times New Roman" w:hAnsi="Arial" w:cs="Arial"/>
          <w:b/>
          <w:bCs/>
          <w:color w:val="000000"/>
          <w:sz w:val="20"/>
          <w:lang w:val="uk-UA" w:eastAsia="ru-RU"/>
        </w:rPr>
        <w:t>з 12 числа кожного місяця</w:t>
      </w:r>
      <w:r w:rsidRPr="004A502A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 грошовим переказом через систему «Швидка копійка» Ощадбанку або на поточні рахунки, відкриті в Ощадбанку. Для отримання потрібні лише паспорт та ідентифікаційний код.</w:t>
      </w:r>
    </w:p>
    <w:p w:rsidR="004A502A" w:rsidRPr="004A502A" w:rsidRDefault="004A502A" w:rsidP="004A502A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502A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При цьому якщо </w:t>
      </w:r>
      <w:proofErr w:type="spellStart"/>
      <w:r w:rsidRPr="004A502A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субсидіант</w:t>
      </w:r>
      <w:proofErr w:type="spellEnd"/>
      <w:r w:rsidRPr="004A502A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, який не є пенсіонером, вже має поточний рахунок в Ощадбанку, то субсидію автоматично </w:t>
      </w:r>
      <w:proofErr w:type="spellStart"/>
      <w:r w:rsidRPr="004A502A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будезараховано</w:t>
      </w:r>
      <w:proofErr w:type="spellEnd"/>
      <w:r w:rsidRPr="004A502A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саме на цей рахунок, і Ощадбанк надішле </w:t>
      </w:r>
      <w:r w:rsidRPr="004A502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SMS</w:t>
      </w:r>
      <w:r w:rsidRPr="004A502A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 про її надходження (за умови активованої послуги </w:t>
      </w:r>
      <w:r w:rsidRPr="004A502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SMS</w:t>
      </w:r>
      <w:proofErr w:type="spellStart"/>
      <w:r w:rsidRPr="004A502A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-банкінгу</w:t>
      </w:r>
      <w:proofErr w:type="spellEnd"/>
      <w:r w:rsidRPr="004A502A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).</w:t>
      </w:r>
    </w:p>
    <w:p w:rsidR="004A502A" w:rsidRPr="004A502A" w:rsidRDefault="004A502A" w:rsidP="004A502A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Якщо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субсидіант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не має </w:t>
      </w:r>
      <w:r w:rsidRPr="004A502A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поточного рахунку в Ощадбанку, Міністерство соціальної політики надішле адресне повідомлення про суму призначеної субсидії та механізм її виплати через Ощадбанк.  При отриманні першої субсидії в грошовій формі через систему грошових переказів «Швидка копійка» </w:t>
      </w:r>
      <w:proofErr w:type="spellStart"/>
      <w:r w:rsidRPr="004A502A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субсидіанту</w:t>
      </w:r>
      <w:proofErr w:type="spellEnd"/>
      <w:r w:rsidRPr="004A502A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буде запропоновано відкрити поточний рахунок.</w:t>
      </w:r>
      <w:r w:rsidRPr="004A502A">
        <w:rPr>
          <w:rFonts w:ascii="Arial" w:eastAsia="Times New Roman" w:hAnsi="Arial" w:cs="Arial"/>
          <w:b/>
          <w:bCs/>
          <w:color w:val="000000"/>
          <w:sz w:val="20"/>
          <w:lang w:val="uk-UA" w:eastAsia="ru-RU"/>
        </w:rPr>
        <w:t> </w:t>
      </w:r>
      <w:r w:rsidRPr="004A502A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Це дасть змогу при зарахуванні подальших субсидій отримувати від Ощадбанку </w:t>
      </w:r>
      <w:r w:rsidRPr="004A502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SMS</w:t>
      </w:r>
      <w:r w:rsidRPr="004A502A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 про надходження субсидії (за умови активованої послуги </w:t>
      </w:r>
      <w:r w:rsidRPr="004A502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SMS</w:t>
      </w:r>
      <w:proofErr w:type="spellStart"/>
      <w:r w:rsidRPr="004A502A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-банкінгу</w:t>
      </w:r>
      <w:proofErr w:type="spellEnd"/>
      <w:r w:rsidRPr="004A502A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). Не потрібно буде кожного разу відвідувати відділення для отримання субсидії – вона буде автоматично зараховуватись банком на картку; отримуючи субсидію на картку, клієнт матиме змогу знімати кошти в будь-якому </w:t>
      </w:r>
      <w:proofErr w:type="spellStart"/>
      <w:r w:rsidRPr="004A502A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банкоматі</w:t>
      </w:r>
      <w:proofErr w:type="spellEnd"/>
      <w:r w:rsidRPr="004A502A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, а також зручно та своєчасно оплачувати комунальні послуги в мобільному або </w:t>
      </w:r>
      <w:proofErr w:type="spellStart"/>
      <w:r w:rsidRPr="004A502A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інтернет-банкінгу</w:t>
      </w:r>
      <w:proofErr w:type="spellEnd"/>
      <w:r w:rsidRPr="004A502A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«Ощад 24/7».</w:t>
      </w:r>
    </w:p>
    <w:p w:rsidR="004A502A" w:rsidRDefault="004A502A" w:rsidP="004A502A">
      <w:pPr>
        <w:pStyle w:val="a3"/>
        <w:shd w:val="clear" w:color="auto" w:fill="FFFFFF"/>
        <w:spacing w:before="0" w:before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  <w:lang w:val="uk-UA"/>
        </w:rPr>
        <w:t xml:space="preserve">Для </w:t>
      </w:r>
      <w:proofErr w:type="spellStart"/>
      <w:r>
        <w:rPr>
          <w:rStyle w:val="a4"/>
          <w:rFonts w:ascii="Arial" w:hAnsi="Arial" w:cs="Arial"/>
          <w:color w:val="000000"/>
          <w:sz w:val="20"/>
          <w:szCs w:val="20"/>
          <w:lang w:val="uk-UA"/>
        </w:rPr>
        <w:t>субсидіантів</w:t>
      </w:r>
      <w:proofErr w:type="spellEnd"/>
      <w:r>
        <w:rPr>
          <w:rStyle w:val="a4"/>
          <w:rFonts w:ascii="Arial" w:hAnsi="Arial" w:cs="Arial"/>
          <w:color w:val="000000"/>
          <w:sz w:val="20"/>
          <w:szCs w:val="20"/>
          <w:lang w:val="uk-UA"/>
        </w:rPr>
        <w:t xml:space="preserve"> – пенсіонерів</w:t>
      </w:r>
    </w:p>
    <w:p w:rsidR="004A502A" w:rsidRDefault="004A502A" w:rsidP="004A502A">
      <w:pPr>
        <w:pStyle w:val="a3"/>
        <w:shd w:val="clear" w:color="auto" w:fill="FFFFFF"/>
        <w:spacing w:before="0" w:before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Style w:val="a4"/>
          <w:rFonts w:ascii="Arial" w:hAnsi="Arial" w:cs="Arial"/>
          <w:color w:val="000000"/>
          <w:sz w:val="20"/>
          <w:szCs w:val="20"/>
          <w:lang w:val="uk-UA"/>
        </w:rPr>
        <w:t>Субсидіантам</w:t>
      </w:r>
      <w:proofErr w:type="spellEnd"/>
      <w:r>
        <w:rPr>
          <w:rStyle w:val="a4"/>
          <w:rFonts w:ascii="Arial" w:hAnsi="Arial" w:cs="Arial"/>
          <w:color w:val="000000"/>
          <w:sz w:val="20"/>
          <w:szCs w:val="20"/>
          <w:lang w:val="uk-UA"/>
        </w:rPr>
        <w:t xml:space="preserve"> – пенсіонерам НЕ ПОТРІБНО додатково реєструватись для отримання субсидії</w:t>
      </w:r>
      <w:r>
        <w:rPr>
          <w:rFonts w:ascii="Arial" w:hAnsi="Arial" w:cs="Arial"/>
          <w:color w:val="000000"/>
          <w:sz w:val="20"/>
          <w:szCs w:val="20"/>
          <w:lang w:val="uk-UA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  <w:lang w:val="uk-UA"/>
        </w:rPr>
        <w:t>Пенсіонери-субсидіанти</w:t>
      </w:r>
      <w:proofErr w:type="spellEnd"/>
      <w:r>
        <w:rPr>
          <w:rFonts w:ascii="Arial" w:hAnsi="Arial" w:cs="Arial"/>
          <w:color w:val="000000"/>
          <w:sz w:val="20"/>
          <w:szCs w:val="20"/>
          <w:lang w:val="uk-UA"/>
        </w:rPr>
        <w:t xml:space="preserve"> отримають субсидію </w:t>
      </w:r>
      <w:r>
        <w:rPr>
          <w:rStyle w:val="a4"/>
          <w:rFonts w:ascii="Arial" w:hAnsi="Arial" w:cs="Arial"/>
          <w:color w:val="000000"/>
          <w:sz w:val="20"/>
          <w:szCs w:val="20"/>
          <w:lang w:val="uk-UA"/>
        </w:rPr>
        <w:t>одночасно з пенсією через Укрпошту або на свій банківський пенсійний рахунок</w:t>
      </w:r>
      <w:r>
        <w:rPr>
          <w:rFonts w:ascii="Arial" w:hAnsi="Arial" w:cs="Arial"/>
          <w:color w:val="000000"/>
          <w:sz w:val="20"/>
          <w:szCs w:val="20"/>
          <w:lang w:val="uk-UA"/>
        </w:rPr>
        <w:t> (в Ощадбанку чи іншому банку, в якому вони зазвичай отримують пенсію).</w:t>
      </w:r>
    </w:p>
    <w:p w:rsidR="00C03A10" w:rsidRDefault="00C03A10"/>
    <w:sectPr w:rsidR="00C03A10" w:rsidSect="00C03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PT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502A"/>
    <w:rsid w:val="004A502A"/>
    <w:rsid w:val="00C0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10"/>
  </w:style>
  <w:style w:type="paragraph" w:styleId="1">
    <w:name w:val="heading 1"/>
    <w:basedOn w:val="a"/>
    <w:link w:val="10"/>
    <w:uiPriority w:val="9"/>
    <w:qFormat/>
    <w:rsid w:val="004A50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0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5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502A"/>
    <w:rPr>
      <w:b/>
      <w:bCs/>
    </w:rPr>
  </w:style>
  <w:style w:type="character" w:styleId="a5">
    <w:name w:val="Hyperlink"/>
    <w:basedOn w:val="a0"/>
    <w:uiPriority w:val="99"/>
    <w:semiHidden/>
    <w:unhideWhenUsed/>
    <w:rsid w:val="004A502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5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50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4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6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schadbank.ua/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403</Words>
  <Characters>2300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2019-02-28T15:53:00Z</cp:lastPrinted>
  <dcterms:created xsi:type="dcterms:W3CDTF">2019-02-28T15:48:00Z</dcterms:created>
  <dcterms:modified xsi:type="dcterms:W3CDTF">2019-02-28T15:53:00Z</dcterms:modified>
</cp:coreProperties>
</file>